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FB" w:rsidRPr="008A4AAC" w:rsidRDefault="00B915FB" w:rsidP="008A4AAC">
      <w:pPr>
        <w:spacing w:line="360" w:lineRule="auto"/>
        <w:ind w:left="5040"/>
        <w:rPr>
          <w:rFonts w:ascii="Arial" w:hAnsi="Arial" w:cs="Arial"/>
        </w:rPr>
      </w:pPr>
      <w:r w:rsidRPr="008A4AAC">
        <w:rPr>
          <w:rFonts w:ascii="Arial" w:hAnsi="Arial" w:cs="Arial"/>
        </w:rPr>
        <w:t xml:space="preserve">Sz. P. Anna Pekár            </w:t>
      </w:r>
    </w:p>
    <w:p w:rsidR="00B915FB" w:rsidRPr="008A4AAC" w:rsidRDefault="00B915FB" w:rsidP="008A4AAC">
      <w:pPr>
        <w:spacing w:line="360" w:lineRule="auto"/>
        <w:ind w:left="5040"/>
        <w:rPr>
          <w:rFonts w:ascii="Arial" w:hAnsi="Arial" w:cs="Arial"/>
        </w:rPr>
      </w:pPr>
      <w:r w:rsidRPr="008A4AAC">
        <w:rPr>
          <w:rFonts w:ascii="Arial" w:hAnsi="Arial" w:cs="Arial"/>
        </w:rPr>
        <w:t xml:space="preserve">Radna Rady Miasta Tarnobrzega </w:t>
      </w:r>
    </w:p>
    <w:p w:rsidR="004B4873" w:rsidRPr="008A4AAC" w:rsidRDefault="004B4873" w:rsidP="008A4AAC">
      <w:pPr>
        <w:spacing w:line="360" w:lineRule="auto"/>
        <w:rPr>
          <w:rFonts w:ascii="Arial" w:hAnsi="Arial" w:cs="Arial"/>
        </w:rPr>
      </w:pPr>
    </w:p>
    <w:p w:rsidR="003A277C" w:rsidRPr="003A277C" w:rsidRDefault="003A277C" w:rsidP="003A277C">
      <w:pPr>
        <w:spacing w:line="360" w:lineRule="auto"/>
        <w:rPr>
          <w:rFonts w:ascii="Arial" w:hAnsi="Arial" w:cs="Arial"/>
        </w:rPr>
      </w:pPr>
      <w:bookmarkStart w:id="0" w:name="_GoBack"/>
      <w:r w:rsidRPr="003A277C">
        <w:rPr>
          <w:rFonts w:ascii="Arial" w:hAnsi="Arial" w:cs="Arial"/>
        </w:rPr>
        <w:t>dotyczy:</w:t>
      </w:r>
      <w:r w:rsidRPr="003A277C">
        <w:rPr>
          <w:rFonts w:ascii="Arial" w:hAnsi="Arial" w:cs="Arial"/>
          <w:lang w:eastAsia="ar-SA"/>
        </w:rPr>
        <w:t xml:space="preserve"> interpelacji</w:t>
      </w:r>
      <w:r w:rsidRPr="003A277C">
        <w:rPr>
          <w:rFonts w:ascii="Arial" w:hAnsi="Arial" w:cs="Arial"/>
        </w:rPr>
        <w:t xml:space="preserve"> w sprawie czy toczy się śledztwo w sprawie:</w:t>
      </w:r>
    </w:p>
    <w:p w:rsidR="003A277C" w:rsidRPr="003A277C" w:rsidRDefault="003A277C" w:rsidP="003A277C">
      <w:pPr>
        <w:spacing w:line="360" w:lineRule="auto"/>
        <w:rPr>
          <w:rFonts w:ascii="Arial" w:hAnsi="Arial" w:cs="Arial"/>
        </w:rPr>
      </w:pPr>
      <w:r w:rsidRPr="003A277C">
        <w:rPr>
          <w:rFonts w:ascii="Arial" w:hAnsi="Arial" w:cs="Arial"/>
        </w:rPr>
        <w:t xml:space="preserve"> - doprowadzenia Gminy Tarnobrzeg w okresie od 1.01.2014 r. do dnia 31.12.2015 r.</w:t>
      </w:r>
      <w:r w:rsidRPr="003A277C">
        <w:rPr>
          <w:rFonts w:ascii="Arial" w:hAnsi="Arial" w:cs="Arial"/>
        </w:rPr>
        <w:br/>
        <w:t xml:space="preserve"> do niekorzystnego rozporządzenia mieniem w wysokości 1.428.715,40 zł przez Koszykarski Klub Sportowy Siarka Tarnobrzeg S.A.,</w:t>
      </w:r>
    </w:p>
    <w:p w:rsidR="003A277C" w:rsidRPr="003A277C" w:rsidRDefault="003A277C" w:rsidP="003A277C">
      <w:pPr>
        <w:spacing w:line="360" w:lineRule="auto"/>
        <w:rPr>
          <w:rFonts w:ascii="Arial" w:hAnsi="Arial" w:cs="Arial"/>
        </w:rPr>
      </w:pPr>
      <w:r w:rsidRPr="003A277C">
        <w:rPr>
          <w:rFonts w:ascii="Arial" w:hAnsi="Arial" w:cs="Arial"/>
        </w:rPr>
        <w:t xml:space="preserve">- niedopełnienia obowiązków przez Prezydenta Miasta Tarnobrzega w okresie </w:t>
      </w:r>
      <w:r w:rsidRPr="003A277C">
        <w:rPr>
          <w:rFonts w:ascii="Arial" w:hAnsi="Arial" w:cs="Arial"/>
        </w:rPr>
        <w:br/>
        <w:t>od kwietnia 2017 r. do lutego 2018 r.  i działania na szkodę interesu publicznego w związku z uzyskaniem raportu dotyczącego czynności kontrolnych w Koszykarskim Klubie Sportowym Siarka Tarnobrzeg S.A.</w:t>
      </w:r>
    </w:p>
    <w:p w:rsidR="003A277C" w:rsidRPr="003A277C" w:rsidRDefault="003A277C" w:rsidP="003A277C">
      <w:pPr>
        <w:spacing w:line="360" w:lineRule="auto"/>
        <w:rPr>
          <w:rFonts w:ascii="Arial" w:hAnsi="Arial" w:cs="Arial"/>
        </w:rPr>
      </w:pPr>
    </w:p>
    <w:p w:rsidR="003A277C" w:rsidRPr="003A277C" w:rsidRDefault="003A277C" w:rsidP="003A277C">
      <w:pPr>
        <w:spacing w:line="360" w:lineRule="auto"/>
        <w:rPr>
          <w:rFonts w:ascii="Arial" w:hAnsi="Arial" w:cs="Arial"/>
          <w:bCs/>
        </w:rPr>
      </w:pPr>
      <w:r w:rsidRPr="003A277C">
        <w:rPr>
          <w:rFonts w:ascii="Arial" w:hAnsi="Arial" w:cs="Arial"/>
        </w:rPr>
        <w:t xml:space="preserve"> </w:t>
      </w:r>
      <w:r w:rsidRPr="003A277C">
        <w:rPr>
          <w:rFonts w:ascii="Arial" w:hAnsi="Arial" w:cs="Arial"/>
        </w:rPr>
        <w:tab/>
        <w:t xml:space="preserve">W odpowiedzi na Pani interpelację w sprawie </w:t>
      </w:r>
      <w:r w:rsidRPr="003A277C">
        <w:rPr>
          <w:rFonts w:ascii="Arial" w:hAnsi="Arial" w:cs="Arial"/>
          <w:bCs/>
        </w:rPr>
        <w:t>czy toczy się śledztwo w sprawie:</w:t>
      </w:r>
    </w:p>
    <w:p w:rsidR="003A277C" w:rsidRPr="003A277C" w:rsidRDefault="003A277C" w:rsidP="003A277C">
      <w:pPr>
        <w:spacing w:line="360" w:lineRule="auto"/>
        <w:rPr>
          <w:rFonts w:ascii="Arial" w:hAnsi="Arial" w:cs="Arial"/>
          <w:bCs/>
        </w:rPr>
      </w:pPr>
      <w:r w:rsidRPr="003A277C">
        <w:rPr>
          <w:rFonts w:ascii="Arial" w:hAnsi="Arial" w:cs="Arial"/>
          <w:bCs/>
        </w:rPr>
        <w:t xml:space="preserve"> - doprowadzenia Gminy Tarnobrzeg w okresie od 1.01.2014 r. do dnia 31.12.2015 r. </w:t>
      </w:r>
      <w:r w:rsidRPr="003A277C">
        <w:rPr>
          <w:rFonts w:ascii="Arial" w:hAnsi="Arial" w:cs="Arial"/>
          <w:bCs/>
        </w:rPr>
        <w:br/>
        <w:t>do niekorzystnego rozporządzenia mieniem w wysokości 1.428.715,40 zł przez Koszykarski Klub Sportowy Siarka Tarnobrzeg S.A.,</w:t>
      </w:r>
    </w:p>
    <w:p w:rsidR="003A277C" w:rsidRPr="003A277C" w:rsidRDefault="003A277C" w:rsidP="003A277C">
      <w:pPr>
        <w:spacing w:line="360" w:lineRule="auto"/>
        <w:rPr>
          <w:rFonts w:ascii="Arial" w:hAnsi="Arial" w:cs="Arial"/>
          <w:bCs/>
        </w:rPr>
      </w:pPr>
      <w:r w:rsidRPr="003A277C">
        <w:rPr>
          <w:rFonts w:ascii="Arial" w:hAnsi="Arial" w:cs="Arial"/>
          <w:bCs/>
        </w:rPr>
        <w:t xml:space="preserve">- niedopełnienia obowiązków przez Prezydenta Miasta Tarnobrzega w okresie od kwietnia 2017 r. do lutego 2018 r.  i działania na szkodę interesu publicznego w związku z uzyskaniem raportu dotyczącego czynności kontrolnych w Koszykarskim Klubie Sportowym Siarka Tarnobrzeg S.A. uprzejmie informuję, że postanowieniem z dnia 25 czerwca 2019 r., sygn.. akt PO I Ds. 74.2018.S prokurator Prokuratury Okręgowej w Tarnobrzegu umorzył śledztwo w tej sprawie. </w:t>
      </w:r>
    </w:p>
    <w:bookmarkEnd w:id="0"/>
    <w:p w:rsidR="00E90B03" w:rsidRPr="00B915FB" w:rsidRDefault="00E90B03" w:rsidP="00B915FB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7A" w:rsidRDefault="00A8337A">
      <w:r>
        <w:separator/>
      </w:r>
    </w:p>
  </w:endnote>
  <w:endnote w:type="continuationSeparator" w:id="0">
    <w:p w:rsidR="00A8337A" w:rsidRDefault="00A8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7A" w:rsidRDefault="00A8337A">
      <w:r>
        <w:separator/>
      </w:r>
    </w:p>
  </w:footnote>
  <w:footnote w:type="continuationSeparator" w:id="0">
    <w:p w:rsidR="00A8337A" w:rsidRDefault="00A8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337A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E6CEEA-434E-4765-B5FB-E5C33FEE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2021-07-22T10:30:00Z</dcterms:created>
  <dcterms:modified xsi:type="dcterms:W3CDTF">2021-07-22T10:30:00Z</dcterms:modified>
</cp:coreProperties>
</file>