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38" w:rsidRPr="00D21438" w:rsidRDefault="00D21438" w:rsidP="00D21438">
      <w:pPr>
        <w:spacing w:line="360" w:lineRule="auto"/>
        <w:ind w:left="5040"/>
        <w:rPr>
          <w:rFonts w:ascii="Arial" w:hAnsi="Arial" w:cs="Arial"/>
        </w:rPr>
      </w:pPr>
      <w:r w:rsidRPr="00D21438">
        <w:rPr>
          <w:rFonts w:ascii="Arial" w:hAnsi="Arial" w:cs="Arial"/>
        </w:rPr>
        <w:t>Sz. P. Monika Łagowska -Cebula</w:t>
      </w:r>
    </w:p>
    <w:p w:rsidR="00D21438" w:rsidRPr="00D21438" w:rsidRDefault="00D21438" w:rsidP="00D21438">
      <w:pPr>
        <w:spacing w:line="360" w:lineRule="auto"/>
        <w:ind w:left="5040"/>
        <w:rPr>
          <w:rFonts w:ascii="Arial" w:hAnsi="Arial" w:cs="Arial"/>
        </w:rPr>
      </w:pPr>
      <w:r w:rsidRPr="00D21438">
        <w:rPr>
          <w:rFonts w:ascii="Arial" w:hAnsi="Arial" w:cs="Arial"/>
        </w:rPr>
        <w:t xml:space="preserve">Radna Rady Miasta Tarnobrzega </w:t>
      </w:r>
    </w:p>
    <w:p w:rsidR="00D21438" w:rsidRPr="00D21438" w:rsidRDefault="00D21438" w:rsidP="00D21438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4794F" w:rsidRPr="0014794F" w:rsidRDefault="0014794F" w:rsidP="0014794F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14794F">
        <w:rPr>
          <w:rFonts w:ascii="Arial" w:hAnsi="Arial" w:cs="Arial"/>
        </w:rPr>
        <w:t>dotyczy:</w:t>
      </w:r>
      <w:r w:rsidRPr="0014794F">
        <w:rPr>
          <w:rFonts w:ascii="Arial" w:eastAsia="Calibri" w:hAnsi="Arial" w:cs="Arial"/>
          <w:lang w:eastAsia="en-US"/>
        </w:rPr>
        <w:t xml:space="preserve"> zapytania </w:t>
      </w:r>
      <w:bookmarkStart w:id="1" w:name="_Hlk20465589"/>
      <w:bookmarkStart w:id="2" w:name="_Hlk20466842"/>
      <w:r w:rsidRPr="0014794F">
        <w:rPr>
          <w:rFonts w:ascii="Arial" w:eastAsia="Calibri" w:hAnsi="Arial" w:cs="Arial"/>
          <w:lang w:eastAsia="en-US"/>
        </w:rPr>
        <w:t>w sprawie informacji czy pod względem prawnym możliwym byłoby działanie, aby mieszkańcy chcący wspomóc miasto mogli wykupywać udziały</w:t>
      </w:r>
      <w:r>
        <w:rPr>
          <w:rFonts w:ascii="Arial" w:eastAsia="Calibri" w:hAnsi="Arial" w:cs="Arial"/>
          <w:lang w:eastAsia="en-US"/>
        </w:rPr>
        <w:t xml:space="preserve"> </w:t>
      </w:r>
      <w:r w:rsidRPr="0014794F">
        <w:rPr>
          <w:rFonts w:ascii="Arial" w:eastAsia="Calibri" w:hAnsi="Arial" w:cs="Arial"/>
          <w:lang w:eastAsia="en-US"/>
        </w:rPr>
        <w:t xml:space="preserve">w Tarnobrzeskich Wodociągach w kwocie podanej w projekcie uchwały: </w:t>
      </w:r>
      <w:r w:rsidRPr="0014794F">
        <w:rPr>
          <w:rFonts w:ascii="Arial" w:eastAsia="Calibri" w:hAnsi="Arial" w:cs="Arial"/>
          <w:bCs/>
          <w:lang w:eastAsia="en-US"/>
        </w:rPr>
        <w:t>w sprawie wyrażenia zgody na zbycie udziałów i określenia trybu zbycia, w tym procedury wyłonienia nabywcy udziałów Gminy Tarnobrzeg w spółce Tarnobrzeskie Wodociągi S</w:t>
      </w:r>
      <w:r>
        <w:rPr>
          <w:rFonts w:ascii="Arial" w:eastAsia="Calibri" w:hAnsi="Arial" w:cs="Arial"/>
          <w:bCs/>
          <w:lang w:eastAsia="en-US"/>
        </w:rPr>
        <w:t>półka z o.o. z siedzibą</w:t>
      </w:r>
      <w:r w:rsidRPr="0014794F">
        <w:rPr>
          <w:rFonts w:ascii="Arial" w:eastAsia="Calibri" w:hAnsi="Arial" w:cs="Arial"/>
          <w:bCs/>
          <w:lang w:eastAsia="en-US"/>
        </w:rPr>
        <w:t xml:space="preserve"> w Tarnobrzegu wynoszącej 1009,16 zł i na opisanych w uchwale zasadach odnoszących się do spłaty – odkupywania tych udziałów</w:t>
      </w:r>
    </w:p>
    <w:bookmarkEnd w:id="1"/>
    <w:bookmarkEnd w:id="2"/>
    <w:p w:rsidR="0014794F" w:rsidRPr="0014794F" w:rsidRDefault="0014794F" w:rsidP="0014794F">
      <w:pPr>
        <w:spacing w:line="360" w:lineRule="auto"/>
        <w:rPr>
          <w:rFonts w:ascii="Arial" w:hAnsi="Arial" w:cs="Arial"/>
        </w:rPr>
      </w:pPr>
    </w:p>
    <w:p w:rsidR="0014794F" w:rsidRPr="0014794F" w:rsidRDefault="0014794F" w:rsidP="0014794F">
      <w:pPr>
        <w:spacing w:line="360" w:lineRule="auto"/>
        <w:rPr>
          <w:rFonts w:ascii="Arial" w:hAnsi="Arial" w:cs="Arial"/>
        </w:rPr>
      </w:pPr>
      <w:r w:rsidRPr="0014794F">
        <w:rPr>
          <w:rFonts w:ascii="Arial" w:hAnsi="Arial" w:cs="Arial"/>
        </w:rPr>
        <w:t xml:space="preserve">   </w:t>
      </w:r>
      <w:r w:rsidRPr="0014794F">
        <w:rPr>
          <w:rFonts w:ascii="Arial" w:hAnsi="Arial" w:cs="Arial"/>
        </w:rPr>
        <w:tab/>
        <w:t>W odpowiedzi na Pani zapytanie uprzejmie informuję, iż ustawa z dnia 16 grudnia 2016 r. o zasadach zarzadzania mieniem państwowym (tekst jednolity Dz. U. z 2019 r. poz.1302 ze zm.) reguluje kwestie zbywania udziałów i akcji ( art. 11 ust.1 i 2 , art.12 ust. 3). Pomimo braku wskazania w przepisach konkretnych procedur wyłonienia nabywcy udziałów, w tym trybów zbycia, samorządy są zobowiązane w swoim działaniu do zabezpieczenia interesu publicznego (art. 50 ustawy o samorządzie gminnym). Przyjęta w projekcie uchwały procedura wyłonienia nabywcy udziałów w trybie negocjacji z zaproszeniem ma zapewnić przestrzeganie przez Gminę zasady staranności przy zbyciu udziałów w spółce Tarnobrzeskie Wodociągi sp. z o.o. poprzez skierowanie zaproszenia do kilku podmiotów (maksymalnie trzech), równe traktowanie, jasne określenie kryteriów oceny, prowadzenie negocjacji przez wyłoniony Zespół. Aby zapewnić udany przebieg</w:t>
      </w:r>
      <w:r>
        <w:rPr>
          <w:rFonts w:ascii="Arial" w:hAnsi="Arial" w:cs="Arial"/>
        </w:rPr>
        <w:t xml:space="preserve"> transakcji</w:t>
      </w:r>
      <w:r w:rsidRPr="0014794F">
        <w:rPr>
          <w:rFonts w:ascii="Arial" w:hAnsi="Arial" w:cs="Arial"/>
        </w:rPr>
        <w:t xml:space="preserve"> zaproszenie zostanie skierowane do instytucji finansowych, które posiadają stabilną sytuację finansową i doświadczenie w nabywaniu udziałów w spółkach komunalnych celem uzyskania najlepszych warunków planowanej, terminowej transakcji, w tym ceny za jeden udział Spółki. </w:t>
      </w:r>
    </w:p>
    <w:p w:rsidR="0014794F" w:rsidRPr="0014794F" w:rsidRDefault="0014794F" w:rsidP="0014794F">
      <w:pPr>
        <w:spacing w:line="360" w:lineRule="auto"/>
        <w:ind w:firstLine="708"/>
        <w:rPr>
          <w:rFonts w:ascii="Arial" w:hAnsi="Arial" w:cs="Arial"/>
        </w:rPr>
      </w:pPr>
      <w:r w:rsidRPr="0014794F">
        <w:rPr>
          <w:rFonts w:ascii="Arial" w:hAnsi="Arial" w:cs="Arial"/>
        </w:rPr>
        <w:t xml:space="preserve">W świetle powyższego trudno by było przeprowadzić tego rodzaju transakcję kierując ofertę do mieszkańców miasta. (Sprzedaż 1 udziału Spółki, w celu uzyskania kwoty 20 mln zł wiązałaby się z kupnem udziałów przez ponad 19 tys. mieszkańców). </w:t>
      </w:r>
    </w:p>
    <w:p w:rsidR="00D21438" w:rsidRDefault="00D21438" w:rsidP="00D21438">
      <w:pPr>
        <w:spacing w:line="276" w:lineRule="auto"/>
        <w:jc w:val="both"/>
      </w:pPr>
    </w:p>
    <w:p w:rsidR="00550054" w:rsidRDefault="00550054" w:rsidP="00D21438">
      <w:pPr>
        <w:spacing w:line="276" w:lineRule="auto"/>
        <w:jc w:val="both"/>
      </w:pPr>
    </w:p>
    <w:p w:rsidR="00550054" w:rsidRDefault="00550054" w:rsidP="00550054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550054" w:rsidRDefault="00550054" w:rsidP="00550054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23A96" w:rsidRPr="00DF35A1" w:rsidRDefault="0014794F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EE" w:rsidRDefault="00CD4EEE">
      <w:r>
        <w:separator/>
      </w:r>
    </w:p>
  </w:endnote>
  <w:endnote w:type="continuationSeparator" w:id="0">
    <w:p w:rsidR="00CD4EEE" w:rsidRDefault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EE" w:rsidRDefault="00CD4EEE">
      <w:r>
        <w:separator/>
      </w:r>
    </w:p>
  </w:footnote>
  <w:footnote w:type="continuationSeparator" w:id="0">
    <w:p w:rsidR="00CD4EEE" w:rsidRDefault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4794F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50054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D4EEE"/>
    <w:rsid w:val="00CE4C30"/>
    <w:rsid w:val="00CE5B7A"/>
    <w:rsid w:val="00CE6C19"/>
    <w:rsid w:val="00D03DE9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F60BCC-A053-49F6-A912-92B2853F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2021-07-22T13:04:00Z</dcterms:created>
  <dcterms:modified xsi:type="dcterms:W3CDTF">2021-07-22T13:04:00Z</dcterms:modified>
</cp:coreProperties>
</file>