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F1FE" w14:textId="77777777" w:rsidR="00FD5D4C" w:rsidRPr="00FD5D4C" w:rsidRDefault="00FD5D4C" w:rsidP="00FD5D4C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D5D4C">
        <w:rPr>
          <w:rFonts w:ascii="Arial" w:hAnsi="Arial" w:cs="Arial"/>
          <w:bCs/>
          <w:sz w:val="24"/>
          <w:szCs w:val="24"/>
        </w:rPr>
        <w:t xml:space="preserve">Sz. P. Bogusław </w:t>
      </w:r>
      <w:proofErr w:type="spellStart"/>
      <w:r w:rsidRPr="00FD5D4C">
        <w:rPr>
          <w:rFonts w:ascii="Arial" w:hAnsi="Arial" w:cs="Arial"/>
          <w:bCs/>
          <w:sz w:val="24"/>
          <w:szCs w:val="24"/>
        </w:rPr>
        <w:t>Potański</w:t>
      </w:r>
      <w:proofErr w:type="spellEnd"/>
      <w:r w:rsidRPr="00FD5D4C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2EBCC4F8" w14:textId="1B5264CA" w:rsidR="00FD5D4C" w:rsidRPr="00FD5D4C" w:rsidRDefault="00FD5D4C" w:rsidP="00FD5D4C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D5D4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33F6DAA7" w14:textId="42F152B4" w:rsidR="00FD5D4C" w:rsidRPr="00FD5D4C" w:rsidRDefault="00FD5D4C" w:rsidP="00FD5D4C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D5D4C">
        <w:rPr>
          <w:rFonts w:ascii="Arial" w:hAnsi="Arial" w:cs="Arial"/>
          <w:bCs/>
          <w:sz w:val="24"/>
          <w:szCs w:val="24"/>
        </w:rPr>
        <w:t>dotyczy:</w:t>
      </w:r>
      <w:r w:rsidRPr="00FD5D4C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FD5D4C">
        <w:rPr>
          <w:rFonts w:ascii="Arial" w:hAnsi="Arial" w:cs="Arial"/>
          <w:bCs/>
          <w:sz w:val="24"/>
          <w:szCs w:val="24"/>
        </w:rPr>
        <w:t xml:space="preserve"> w sprawie wyrażenia zgody na wykorzystanie destruktu asfaltowego odzyskanego w trakcie remontu ul. Mickiewicza na potrzeby osiedla Zakrzów </w:t>
      </w:r>
    </w:p>
    <w:p w14:paraId="202F041F" w14:textId="77777777" w:rsidR="00FD5D4C" w:rsidRPr="00FD5D4C" w:rsidRDefault="00FD5D4C" w:rsidP="00FD5D4C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FD5D4C">
        <w:rPr>
          <w:rFonts w:ascii="Arial" w:hAnsi="Arial" w:cs="Arial"/>
          <w:bCs/>
          <w:sz w:val="24"/>
          <w:szCs w:val="24"/>
        </w:rPr>
        <w:t xml:space="preserve">W odpowiedzi na Pana wniosek w sprawie wyrażenia zgody na wykorzystanie destruktu asfaltowego odzyskanego w trakcie remontu ul. Mickiewicza na potrzeby osiedla Zakrzów informuję, że remont ul. Wspólnej zostanie wykonany do dnia 15 czerwca 2020 roku przy użyciu w/w materiału. </w:t>
      </w:r>
    </w:p>
    <w:p w14:paraId="578D7689" w14:textId="77777777" w:rsidR="00630777" w:rsidRDefault="00630777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1F81329" w14:textId="21AB766E" w:rsid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60845"/>
    <w:rsid w:val="00197465"/>
    <w:rsid w:val="001B27FD"/>
    <w:rsid w:val="001F602D"/>
    <w:rsid w:val="002A24C7"/>
    <w:rsid w:val="00336BCB"/>
    <w:rsid w:val="00487DA2"/>
    <w:rsid w:val="004A7098"/>
    <w:rsid w:val="00571B4D"/>
    <w:rsid w:val="00575954"/>
    <w:rsid w:val="005D35BB"/>
    <w:rsid w:val="0060393D"/>
    <w:rsid w:val="00630777"/>
    <w:rsid w:val="00682BD4"/>
    <w:rsid w:val="00891A53"/>
    <w:rsid w:val="008B2F99"/>
    <w:rsid w:val="008D501F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C2CDB"/>
    <w:rsid w:val="00DF368D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2021-08-06T10:12:00Z</dcterms:created>
  <dcterms:modified xsi:type="dcterms:W3CDTF">2021-08-06T10:13:00Z</dcterms:modified>
</cp:coreProperties>
</file>